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9" w:rsidRDefault="004D02D9">
      <w:r>
        <w:t>от 15.07.2020</w:t>
      </w:r>
    </w:p>
    <w:p w:rsidR="004D02D9" w:rsidRDefault="004D02D9"/>
    <w:p w:rsidR="004D02D9" w:rsidRDefault="004D02D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D02D9" w:rsidRDefault="004D02D9">
      <w:r>
        <w:t>Общество с ограниченной ответственностью «ЭНЕРГОЭКСПЕРТ» ИНН 1644088782</w:t>
      </w:r>
    </w:p>
    <w:p w:rsidR="004D02D9" w:rsidRDefault="004D02D9">
      <w:r>
        <w:t>Общество с ограниченной ответственностью «Архпромстрой» ИНН 7703213485</w:t>
      </w:r>
    </w:p>
    <w:p w:rsidR="004D02D9" w:rsidRDefault="004D02D9">
      <w:r>
        <w:t>Общество с ограниченной ответственностью «Инжтранссантехмонтаж» ИНН 7719630572</w:t>
      </w:r>
    </w:p>
    <w:p w:rsidR="004D02D9" w:rsidRDefault="004D02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02D9"/>
    <w:rsid w:val="00045D12"/>
    <w:rsid w:val="004D02D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